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933B" w14:textId="77777777" w:rsidR="0091186D" w:rsidRPr="000124A4" w:rsidRDefault="0091186D" w:rsidP="0091186D">
      <w:pPr>
        <w:widowControl w:val="0"/>
        <w:autoSpaceDE w:val="0"/>
        <w:autoSpaceDN w:val="0"/>
        <w:adjustRightInd w:val="0"/>
        <w:ind w:left="6640"/>
        <w:jc w:val="both"/>
        <w:rPr>
          <w:rFonts w:ascii="Arial" w:hAnsi="Arial" w:cs="Arial"/>
          <w:b/>
          <w:bCs/>
        </w:rPr>
      </w:pPr>
      <w:r w:rsidRPr="000124A4">
        <w:rPr>
          <w:rFonts w:ascii="Arial" w:hAnsi="Arial" w:cs="Arial"/>
          <w:b/>
          <w:bCs/>
          <w:i/>
          <w:iCs/>
          <w:sz w:val="28"/>
          <w:szCs w:val="28"/>
        </w:rPr>
        <w:t xml:space="preserve">                    </w:t>
      </w:r>
    </w:p>
    <w:p w14:paraId="41A5D403" w14:textId="4FD0B2D5" w:rsidR="00165D31" w:rsidRPr="000124A4" w:rsidRDefault="000124A4" w:rsidP="00165D31">
      <w:pPr>
        <w:spacing w:after="200" w:line="276" w:lineRule="auto"/>
        <w:jc w:val="center"/>
        <w:rPr>
          <w:rFonts w:ascii="Arial" w:hAnsi="Arial" w:cs="Arial"/>
          <w:b/>
          <w:i/>
          <w:lang w:val="en-US" w:eastAsia="en-US"/>
        </w:rPr>
      </w:pPr>
      <w:r w:rsidRPr="000124A4">
        <w:rPr>
          <w:rFonts w:ascii="Arial" w:hAnsi="Arial" w:cs="Arial"/>
          <w:b/>
          <w:i/>
          <w:lang w:val="en-US" w:eastAsia="en-US"/>
        </w:rPr>
        <w:t xml:space="preserve">Woore Parish Council </w:t>
      </w:r>
    </w:p>
    <w:p w14:paraId="384C933D" w14:textId="77777777" w:rsidR="0091186D" w:rsidRPr="000124A4" w:rsidRDefault="0091186D" w:rsidP="0091186D">
      <w:pPr>
        <w:rPr>
          <w:rFonts w:ascii="Arial" w:hAnsi="Arial" w:cs="Arial"/>
          <w:b/>
          <w:u w:val="single"/>
          <w:lang w:val="en-US" w:eastAsia="en-US"/>
        </w:rPr>
      </w:pPr>
    </w:p>
    <w:p w14:paraId="384C933E" w14:textId="77777777" w:rsidR="0091186D" w:rsidRPr="000124A4" w:rsidRDefault="0091186D" w:rsidP="0091186D">
      <w:pPr>
        <w:ind w:right="-513"/>
        <w:jc w:val="center"/>
        <w:rPr>
          <w:rFonts w:ascii="Arial" w:hAnsi="Arial" w:cs="Arial"/>
          <w:b/>
          <w:sz w:val="28"/>
          <w:szCs w:val="28"/>
          <w:u w:val="single"/>
          <w:lang w:val="en-US" w:eastAsia="en-US"/>
        </w:rPr>
      </w:pPr>
      <w:r w:rsidRPr="000124A4">
        <w:rPr>
          <w:rFonts w:ascii="Arial" w:hAnsi="Arial" w:cs="Arial"/>
          <w:b/>
          <w:sz w:val="28"/>
          <w:szCs w:val="28"/>
          <w:u w:val="single"/>
          <w:lang w:val="en-US" w:eastAsia="en-US"/>
        </w:rPr>
        <w:t>NOTICE UNDER LOCAL GOVERNMENT ACT, 1972 (</w:t>
      </w:r>
      <w:r w:rsidRPr="000124A4">
        <w:rPr>
          <w:rFonts w:ascii="Arial" w:hAnsi="Arial" w:cs="Arial"/>
          <w:b/>
          <w:sz w:val="22"/>
          <w:szCs w:val="22"/>
          <w:u w:val="single"/>
          <w:lang w:val="en-US" w:eastAsia="en-US"/>
        </w:rPr>
        <w:t>Section</w:t>
      </w:r>
      <w:r w:rsidRPr="000124A4">
        <w:rPr>
          <w:rFonts w:ascii="Arial" w:hAnsi="Arial" w:cs="Arial"/>
          <w:b/>
          <w:sz w:val="28"/>
          <w:szCs w:val="28"/>
          <w:u w:val="single"/>
          <w:lang w:val="en-US" w:eastAsia="en-US"/>
        </w:rPr>
        <w:t xml:space="preserve"> 87(2))</w:t>
      </w:r>
    </w:p>
    <w:p w14:paraId="384C933F" w14:textId="77777777" w:rsidR="0091186D" w:rsidRPr="000124A4" w:rsidRDefault="0091186D" w:rsidP="0091186D">
      <w:pPr>
        <w:rPr>
          <w:lang w:val="en-US" w:eastAsia="en-US"/>
        </w:rPr>
      </w:pPr>
    </w:p>
    <w:p w14:paraId="384C9340" w14:textId="77777777" w:rsidR="0091186D" w:rsidRPr="000124A4" w:rsidRDefault="0091186D" w:rsidP="0091186D">
      <w:pPr>
        <w:keepNext/>
        <w:jc w:val="center"/>
        <w:outlineLvl w:val="0"/>
        <w:rPr>
          <w:rFonts w:ascii="Arial" w:hAnsi="Arial" w:cs="Arial"/>
          <w:b/>
          <w:bCs/>
          <w:sz w:val="48"/>
          <w:szCs w:val="48"/>
          <w:lang w:val="en-US" w:eastAsia="en-US"/>
        </w:rPr>
      </w:pPr>
      <w:r w:rsidRPr="000124A4">
        <w:rPr>
          <w:rFonts w:ascii="Arial" w:hAnsi="Arial" w:cs="Arial"/>
          <w:b/>
          <w:bCs/>
          <w:sz w:val="48"/>
          <w:szCs w:val="48"/>
          <w:lang w:val="en-US" w:eastAsia="en-US"/>
        </w:rPr>
        <w:t>VACANCY FOR A COUNCILLOR</w:t>
      </w:r>
    </w:p>
    <w:p w14:paraId="384C9341" w14:textId="77777777" w:rsidR="0091186D" w:rsidRPr="000124A4" w:rsidRDefault="0091186D" w:rsidP="0091186D">
      <w:pPr>
        <w:keepNext/>
        <w:jc w:val="center"/>
        <w:outlineLvl w:val="0"/>
        <w:rPr>
          <w:rFonts w:ascii="Arial" w:hAnsi="Arial" w:cs="Arial"/>
          <w:b/>
          <w:bCs/>
          <w:i/>
          <w:iCs/>
          <w:sz w:val="48"/>
          <w:szCs w:val="48"/>
          <w:lang w:val="en-US" w:eastAsia="en-US"/>
        </w:rPr>
      </w:pPr>
      <w:r w:rsidRPr="000124A4">
        <w:rPr>
          <w:rFonts w:ascii="Arial" w:hAnsi="Arial" w:cs="Arial"/>
          <w:b/>
          <w:bCs/>
          <w:iCs/>
          <w:sz w:val="48"/>
          <w:szCs w:val="48"/>
          <w:lang w:val="en-US" w:eastAsia="en-US"/>
        </w:rPr>
        <w:t>PUBLIC NOTICE IS HEREBY GIVEN</w:t>
      </w:r>
      <w:r w:rsidRPr="000124A4">
        <w:rPr>
          <w:rFonts w:ascii="Arial" w:hAnsi="Arial" w:cs="Arial"/>
          <w:b/>
          <w:bCs/>
          <w:i/>
          <w:iCs/>
          <w:sz w:val="48"/>
          <w:szCs w:val="48"/>
          <w:lang w:val="en-US" w:eastAsia="en-US"/>
        </w:rPr>
        <w:t xml:space="preserve"> </w:t>
      </w:r>
    </w:p>
    <w:p w14:paraId="384C9342" w14:textId="77777777" w:rsidR="0091186D" w:rsidRPr="000124A4" w:rsidRDefault="0091186D" w:rsidP="0091186D">
      <w:pPr>
        <w:keepNext/>
        <w:jc w:val="center"/>
        <w:outlineLvl w:val="0"/>
        <w:rPr>
          <w:rFonts w:ascii="Arial" w:hAnsi="Arial" w:cs="Arial"/>
          <w:b/>
          <w:bCs/>
          <w:i/>
          <w:iCs/>
          <w:sz w:val="16"/>
          <w:szCs w:val="16"/>
          <w:lang w:val="en-US" w:eastAsia="en-US"/>
        </w:rPr>
      </w:pPr>
    </w:p>
    <w:p w14:paraId="7475E2A6" w14:textId="77777777" w:rsidR="00165D31"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that a casual vacancy has occurred in the office of </w:t>
      </w:r>
      <w:proofErr w:type="spellStart"/>
      <w:r w:rsidRPr="000124A4">
        <w:rPr>
          <w:rFonts w:ascii="Arial" w:hAnsi="Arial" w:cs="Arial"/>
          <w:b/>
          <w:sz w:val="34"/>
          <w:szCs w:val="34"/>
          <w:lang w:val="en-US" w:eastAsia="en-US"/>
        </w:rPr>
        <w:t>Councillor</w:t>
      </w:r>
      <w:proofErr w:type="spellEnd"/>
    </w:p>
    <w:p w14:paraId="5FC122C4" w14:textId="2B866C16" w:rsidR="00F36B54"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for </w:t>
      </w:r>
      <w:r w:rsidR="000124A4" w:rsidRPr="000124A4">
        <w:rPr>
          <w:rFonts w:ascii="Arial" w:hAnsi="Arial" w:cs="Arial"/>
          <w:b/>
          <w:sz w:val="34"/>
          <w:szCs w:val="34"/>
          <w:lang w:val="en-US" w:eastAsia="en-US"/>
        </w:rPr>
        <w:t>Woore Parish Council, following</w:t>
      </w:r>
      <w:r w:rsidR="0091186D" w:rsidRPr="000124A4">
        <w:rPr>
          <w:rFonts w:ascii="Arial" w:hAnsi="Arial" w:cs="Arial"/>
          <w:b/>
          <w:sz w:val="34"/>
          <w:szCs w:val="34"/>
          <w:lang w:val="en-US" w:eastAsia="en-US"/>
        </w:rPr>
        <w:t xml:space="preserve"> the resignation on </w:t>
      </w:r>
    </w:p>
    <w:p w14:paraId="384C9343" w14:textId="62CAF038" w:rsidR="0091186D" w:rsidRPr="000124A4" w:rsidRDefault="00AD5842" w:rsidP="00DF2A4A">
      <w:pPr>
        <w:jc w:val="center"/>
        <w:rPr>
          <w:rFonts w:ascii="Arial" w:hAnsi="Arial" w:cs="Arial"/>
          <w:b/>
          <w:sz w:val="34"/>
          <w:szCs w:val="34"/>
          <w:lang w:val="en-US" w:eastAsia="en-US"/>
        </w:rPr>
      </w:pPr>
      <w:r>
        <w:rPr>
          <w:rFonts w:ascii="Arial" w:hAnsi="Arial" w:cs="Arial"/>
          <w:b/>
          <w:sz w:val="34"/>
          <w:szCs w:val="34"/>
          <w:lang w:val="en-US" w:eastAsia="en-US"/>
        </w:rPr>
        <w:t>6</w:t>
      </w:r>
      <w:r w:rsidRPr="00AD5842">
        <w:rPr>
          <w:rFonts w:ascii="Arial" w:hAnsi="Arial" w:cs="Arial"/>
          <w:b/>
          <w:sz w:val="34"/>
          <w:szCs w:val="34"/>
          <w:vertAlign w:val="superscript"/>
          <w:lang w:val="en-US" w:eastAsia="en-US"/>
        </w:rPr>
        <w:t>th</w:t>
      </w:r>
      <w:r>
        <w:rPr>
          <w:rFonts w:ascii="Arial" w:hAnsi="Arial" w:cs="Arial"/>
          <w:b/>
          <w:sz w:val="34"/>
          <w:szCs w:val="34"/>
          <w:lang w:val="en-US" w:eastAsia="en-US"/>
        </w:rPr>
        <w:t xml:space="preserve"> May</w:t>
      </w:r>
      <w:r w:rsidR="000124A4" w:rsidRPr="000124A4">
        <w:rPr>
          <w:rFonts w:ascii="Arial" w:hAnsi="Arial" w:cs="Arial"/>
          <w:b/>
          <w:sz w:val="34"/>
          <w:szCs w:val="34"/>
          <w:lang w:val="en-US" w:eastAsia="en-US"/>
        </w:rPr>
        <w:t xml:space="preserve"> 202</w:t>
      </w:r>
      <w:r w:rsidR="00A830FA">
        <w:rPr>
          <w:rFonts w:ascii="Arial" w:hAnsi="Arial" w:cs="Arial"/>
          <w:b/>
          <w:sz w:val="34"/>
          <w:szCs w:val="34"/>
          <w:lang w:val="en-US" w:eastAsia="en-US"/>
        </w:rPr>
        <w:t>3</w:t>
      </w:r>
      <w:r w:rsidR="00976E10" w:rsidRPr="000124A4">
        <w:rPr>
          <w:rFonts w:ascii="Arial" w:hAnsi="Arial" w:cs="Arial"/>
          <w:b/>
          <w:sz w:val="34"/>
          <w:szCs w:val="34"/>
          <w:lang w:val="en-US" w:eastAsia="en-US"/>
        </w:rPr>
        <w:t xml:space="preserve"> </w:t>
      </w:r>
      <w:r w:rsidR="0091186D" w:rsidRPr="000124A4">
        <w:rPr>
          <w:rFonts w:ascii="Arial" w:hAnsi="Arial" w:cs="Arial"/>
          <w:b/>
          <w:sz w:val="34"/>
          <w:szCs w:val="34"/>
          <w:lang w:val="en-US" w:eastAsia="en-US"/>
        </w:rPr>
        <w:t xml:space="preserve">of </w:t>
      </w:r>
      <w:proofErr w:type="spellStart"/>
      <w:r w:rsidR="009146FA" w:rsidRPr="000124A4">
        <w:rPr>
          <w:rFonts w:ascii="Arial" w:hAnsi="Arial" w:cs="Arial"/>
          <w:b/>
          <w:sz w:val="34"/>
          <w:szCs w:val="34"/>
          <w:lang w:val="en-US" w:eastAsia="en-US"/>
        </w:rPr>
        <w:t>Council</w:t>
      </w:r>
      <w:r w:rsidR="009146FA">
        <w:rPr>
          <w:rFonts w:ascii="Arial" w:hAnsi="Arial" w:cs="Arial"/>
          <w:b/>
          <w:sz w:val="34"/>
          <w:szCs w:val="34"/>
          <w:lang w:val="en-US" w:eastAsia="en-US"/>
        </w:rPr>
        <w:t>l</w:t>
      </w:r>
      <w:r w:rsidR="009146FA" w:rsidRPr="000124A4">
        <w:rPr>
          <w:rFonts w:ascii="Arial" w:hAnsi="Arial" w:cs="Arial"/>
          <w:b/>
          <w:sz w:val="34"/>
          <w:szCs w:val="34"/>
          <w:lang w:val="en-US" w:eastAsia="en-US"/>
        </w:rPr>
        <w:t>or</w:t>
      </w:r>
      <w:proofErr w:type="spellEnd"/>
      <w:r w:rsidR="0091186D" w:rsidRPr="000124A4">
        <w:rPr>
          <w:rFonts w:ascii="Arial" w:hAnsi="Arial" w:cs="Arial"/>
          <w:b/>
          <w:sz w:val="34"/>
          <w:szCs w:val="34"/>
          <w:lang w:val="en-US" w:eastAsia="en-US"/>
        </w:rPr>
        <w:t xml:space="preserve"> </w:t>
      </w:r>
      <w:r>
        <w:rPr>
          <w:rFonts w:ascii="Arial" w:hAnsi="Arial" w:cs="Arial"/>
          <w:b/>
          <w:sz w:val="34"/>
          <w:szCs w:val="34"/>
          <w:lang w:val="en-US" w:eastAsia="en-US"/>
        </w:rPr>
        <w:t>George Daville</w:t>
      </w:r>
      <w:r w:rsidR="000124A4" w:rsidRPr="000124A4">
        <w:rPr>
          <w:rFonts w:ascii="Arial" w:hAnsi="Arial" w:cs="Arial"/>
          <w:b/>
          <w:sz w:val="34"/>
          <w:szCs w:val="34"/>
          <w:lang w:val="en-US" w:eastAsia="en-US"/>
        </w:rPr>
        <w:t xml:space="preserve">. </w:t>
      </w:r>
    </w:p>
    <w:p w14:paraId="384C9344" w14:textId="77777777" w:rsidR="0091186D" w:rsidRPr="000124A4" w:rsidRDefault="0091186D" w:rsidP="0091186D">
      <w:pPr>
        <w:jc w:val="center"/>
        <w:rPr>
          <w:rFonts w:ascii="Arial" w:hAnsi="Arial" w:cs="Arial"/>
          <w:b/>
          <w:sz w:val="16"/>
          <w:szCs w:val="16"/>
          <w:u w:val="single"/>
          <w:lang w:val="en-US" w:eastAsia="en-US"/>
        </w:rPr>
      </w:pPr>
    </w:p>
    <w:p w14:paraId="384C9345"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0124A4">
            <w:rPr>
              <w:rFonts w:ascii="Arial" w:hAnsi="Arial" w:cs="Arial"/>
              <w:sz w:val="22"/>
              <w:szCs w:val="22"/>
              <w:lang w:val="en-US" w:eastAsia="en-US"/>
            </w:rPr>
            <w:t>England</w:t>
          </w:r>
        </w:smartTag>
      </w:smartTag>
      <w:r w:rsidRPr="000124A4">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0124A4">
            <w:rPr>
              <w:rFonts w:ascii="Arial" w:hAnsi="Arial" w:cs="Arial"/>
              <w:sz w:val="22"/>
              <w:szCs w:val="22"/>
              <w:lang w:val="en-US" w:eastAsia="en-US"/>
            </w:rPr>
            <w:t>Wales</w:t>
          </w:r>
        </w:smartTag>
      </w:smartTag>
      <w:r w:rsidRPr="000124A4">
        <w:rPr>
          <w:rFonts w:ascii="Arial" w:hAnsi="Arial" w:cs="Arial"/>
          <w:sz w:val="22"/>
          <w:szCs w:val="22"/>
          <w:lang w:val="en-US" w:eastAsia="en-US"/>
        </w:rPr>
        <w:t>) Rules, 2006 now applies.</w:t>
      </w:r>
    </w:p>
    <w:p w14:paraId="384C9346" w14:textId="77777777" w:rsidR="0091186D" w:rsidRPr="000124A4" w:rsidRDefault="0091186D" w:rsidP="0091186D">
      <w:pPr>
        <w:jc w:val="both"/>
        <w:rPr>
          <w:rFonts w:ascii="Arial" w:hAnsi="Arial" w:cs="Arial"/>
          <w:sz w:val="22"/>
          <w:szCs w:val="22"/>
          <w:lang w:val="en-US" w:eastAsia="en-US"/>
        </w:rPr>
      </w:pPr>
    </w:p>
    <w:p w14:paraId="384C9347" w14:textId="74CE9D2B" w:rsidR="0091186D" w:rsidRPr="000124A4" w:rsidRDefault="0091186D" w:rsidP="0091186D">
      <w:pPr>
        <w:jc w:val="both"/>
        <w:rPr>
          <w:rFonts w:ascii="Arial" w:hAnsi="Arial" w:cs="Arial"/>
          <w:lang w:val="en-US" w:eastAsia="en-US"/>
        </w:rPr>
      </w:pPr>
      <w:r w:rsidRPr="000124A4">
        <w:rPr>
          <w:rFonts w:ascii="Arial" w:hAnsi="Arial" w:cs="Arial"/>
          <w:sz w:val="22"/>
          <w:szCs w:val="22"/>
          <w:lang w:val="en-US" w:eastAsia="en-US"/>
        </w:rPr>
        <w:t xml:space="preserve">The rule allows </w:t>
      </w:r>
      <w:r w:rsidRPr="000124A4">
        <w:rPr>
          <w:rFonts w:ascii="Arial" w:hAnsi="Arial" w:cs="Arial"/>
          <w:b/>
          <w:sz w:val="22"/>
          <w:szCs w:val="22"/>
          <w:lang w:val="en-US" w:eastAsia="en-US"/>
        </w:rPr>
        <w:t>TEN ELECTORS</w:t>
      </w:r>
      <w:r w:rsidRPr="000124A4">
        <w:rPr>
          <w:rFonts w:ascii="Arial" w:hAnsi="Arial" w:cs="Arial"/>
          <w:sz w:val="22"/>
          <w:szCs w:val="22"/>
          <w:lang w:val="en-US" w:eastAsia="en-US"/>
        </w:rPr>
        <w:t xml:space="preserve"> for the parish in which the casual vacancy has arisen to request the Returning Officer to hold an election to fill the vacancy</w:t>
      </w:r>
      <w:r w:rsidR="0018203B" w:rsidRPr="000124A4">
        <w:rPr>
          <w:rFonts w:ascii="Arial" w:hAnsi="Arial" w:cs="Arial"/>
          <w:sz w:val="22"/>
          <w:szCs w:val="22"/>
          <w:lang w:val="en-US" w:eastAsia="en-US"/>
        </w:rPr>
        <w:t>.</w:t>
      </w:r>
      <w:r w:rsidRPr="000124A4">
        <w:rPr>
          <w:rFonts w:ascii="Arial" w:hAnsi="Arial" w:cs="Arial"/>
          <w:sz w:val="22"/>
          <w:szCs w:val="22"/>
          <w:lang w:val="en-US" w:eastAsia="en-US"/>
        </w:rPr>
        <w:t xml:space="preserve">*  That request must be made within </w:t>
      </w:r>
      <w:r w:rsidRPr="000124A4">
        <w:rPr>
          <w:rFonts w:ascii="Arial" w:hAnsi="Arial" w:cs="Arial"/>
          <w:b/>
          <w:sz w:val="22"/>
          <w:szCs w:val="22"/>
          <w:lang w:val="en-US" w:eastAsia="en-US"/>
        </w:rPr>
        <w:t>FOURTEEN DAYS</w:t>
      </w:r>
      <w:r w:rsidRPr="000124A4">
        <w:rPr>
          <w:rFonts w:ascii="Arial" w:hAnsi="Arial" w:cs="Arial"/>
          <w:sz w:val="22"/>
          <w:szCs w:val="22"/>
          <w:lang w:val="en-US" w:eastAsia="en-US"/>
        </w:rPr>
        <w:t xml:space="preserve">, calculated in accordance with the rules,** of the date of this notice.  The fourteen-day period ends on </w:t>
      </w:r>
      <w:r w:rsidR="00AD5842">
        <w:rPr>
          <w:rFonts w:ascii="Arial" w:hAnsi="Arial" w:cs="Arial"/>
          <w:b/>
          <w:i/>
          <w:sz w:val="22"/>
          <w:szCs w:val="22"/>
          <w:lang w:val="en-US" w:eastAsia="en-US"/>
        </w:rPr>
        <w:t>30</w:t>
      </w:r>
      <w:r w:rsidR="00AD5842" w:rsidRPr="00AD5842">
        <w:rPr>
          <w:rFonts w:ascii="Arial" w:hAnsi="Arial" w:cs="Arial"/>
          <w:b/>
          <w:i/>
          <w:sz w:val="22"/>
          <w:szCs w:val="22"/>
          <w:vertAlign w:val="superscript"/>
          <w:lang w:val="en-US" w:eastAsia="en-US"/>
        </w:rPr>
        <w:t>th</w:t>
      </w:r>
      <w:r w:rsidR="00AD5842">
        <w:rPr>
          <w:rFonts w:ascii="Arial" w:hAnsi="Arial" w:cs="Arial"/>
          <w:b/>
          <w:i/>
          <w:sz w:val="22"/>
          <w:szCs w:val="22"/>
          <w:lang w:val="en-US" w:eastAsia="en-US"/>
        </w:rPr>
        <w:t xml:space="preserve"> May</w:t>
      </w:r>
      <w:r w:rsidR="000124A4">
        <w:rPr>
          <w:rFonts w:ascii="Arial" w:hAnsi="Arial" w:cs="Arial"/>
          <w:b/>
          <w:i/>
          <w:sz w:val="22"/>
          <w:szCs w:val="22"/>
          <w:lang w:val="en-US" w:eastAsia="en-US"/>
        </w:rPr>
        <w:t xml:space="preserve"> 2023. </w:t>
      </w:r>
      <w:r w:rsidR="000124A4" w:rsidRPr="000124A4">
        <w:rPr>
          <w:rFonts w:ascii="Arial" w:hAnsi="Arial" w:cs="Arial"/>
          <w:b/>
          <w:i/>
          <w:sz w:val="22"/>
          <w:szCs w:val="22"/>
          <w:lang w:val="en-US" w:eastAsia="en-US"/>
        </w:rPr>
        <w:t xml:space="preserve"> </w:t>
      </w:r>
      <w:r w:rsidR="00165D31" w:rsidRPr="000124A4">
        <w:rPr>
          <w:rFonts w:ascii="Arial" w:hAnsi="Arial" w:cs="Arial"/>
          <w:lang w:val="en-US" w:eastAsia="en-US"/>
        </w:rPr>
        <w:t xml:space="preserve">                 </w:t>
      </w:r>
    </w:p>
    <w:p w14:paraId="384C9348" w14:textId="77777777" w:rsidR="0091186D" w:rsidRPr="000124A4" w:rsidRDefault="0091186D" w:rsidP="0091186D">
      <w:pPr>
        <w:ind w:firstLine="720"/>
        <w:rPr>
          <w:rFonts w:ascii="Arial" w:hAnsi="Arial" w:cs="Arial"/>
          <w:sz w:val="16"/>
          <w:szCs w:val="16"/>
          <w:lang w:val="en-US" w:eastAsia="en-US"/>
        </w:rPr>
      </w:pPr>
    </w:p>
    <w:p w14:paraId="384C9349" w14:textId="77777777" w:rsidR="0091186D" w:rsidRPr="000124A4" w:rsidRDefault="0091186D" w:rsidP="0091186D">
      <w:pPr>
        <w:ind w:firstLine="720"/>
        <w:rPr>
          <w:rFonts w:ascii="Arial" w:hAnsi="Arial" w:cs="Arial"/>
          <w:sz w:val="22"/>
          <w:szCs w:val="22"/>
          <w:lang w:val="en-US" w:eastAsia="en-US"/>
        </w:rPr>
      </w:pPr>
    </w:p>
    <w:p w14:paraId="384C934A" w14:textId="77777777"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What if a request to hold an election is not received during the permitted time? </w:t>
      </w:r>
    </w:p>
    <w:p w14:paraId="384C934B" w14:textId="77777777" w:rsidR="0091186D" w:rsidRPr="000124A4" w:rsidRDefault="0091186D" w:rsidP="0091186D">
      <w:pPr>
        <w:rPr>
          <w:rFonts w:ascii="Arial" w:hAnsi="Arial" w:cs="Arial"/>
          <w:sz w:val="8"/>
          <w:szCs w:val="8"/>
          <w:lang w:val="en-US" w:eastAsia="en-US"/>
        </w:rPr>
      </w:pPr>
    </w:p>
    <w:p w14:paraId="384C934C"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384C934D" w14:textId="77777777" w:rsidR="0091186D" w:rsidRPr="000124A4" w:rsidRDefault="0091186D" w:rsidP="0091186D">
      <w:pPr>
        <w:rPr>
          <w:rFonts w:ascii="Arial" w:hAnsi="Arial" w:cs="Arial"/>
          <w:sz w:val="22"/>
          <w:szCs w:val="22"/>
          <w:lang w:val="en-US" w:eastAsia="en-US"/>
        </w:rPr>
      </w:pPr>
    </w:p>
    <w:p w14:paraId="384C934E"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Returning Officer’s address is:</w:t>
      </w:r>
    </w:p>
    <w:p w14:paraId="384C934F" w14:textId="77777777" w:rsidR="0091186D" w:rsidRPr="000124A4" w:rsidRDefault="0091186D" w:rsidP="0091186D">
      <w:pPr>
        <w:rPr>
          <w:rFonts w:ascii="Arial" w:hAnsi="Arial" w:cs="Arial"/>
          <w:sz w:val="8"/>
          <w:szCs w:val="8"/>
          <w:lang w:val="en-US" w:eastAsia="en-US"/>
        </w:rPr>
      </w:pPr>
    </w:p>
    <w:p w14:paraId="384C9350"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Electoral Services,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Council, </w:t>
      </w:r>
    </w:p>
    <w:p w14:paraId="384C9351"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The </w:t>
      </w:r>
      <w:proofErr w:type="spellStart"/>
      <w:r w:rsidRPr="000124A4">
        <w:rPr>
          <w:rFonts w:ascii="Arial" w:hAnsi="Arial" w:cs="Arial"/>
          <w:b/>
          <w:sz w:val="22"/>
          <w:szCs w:val="22"/>
          <w:lang w:val="en-US" w:eastAsia="en-US"/>
        </w:rPr>
        <w:t>Shirehall</w:t>
      </w:r>
      <w:proofErr w:type="spellEnd"/>
      <w:r w:rsidRPr="000124A4">
        <w:rPr>
          <w:rFonts w:ascii="Arial" w:hAnsi="Arial" w:cs="Arial"/>
          <w:b/>
          <w:sz w:val="22"/>
          <w:szCs w:val="22"/>
          <w:lang w:val="en-US" w:eastAsia="en-US"/>
        </w:rPr>
        <w:t xml:space="preserve">, Abbey Foregate, </w:t>
      </w:r>
      <w:smartTag w:uri="urn:schemas-microsoft-com:office:smarttags" w:element="place">
        <w:smartTag w:uri="urn:schemas-microsoft-com:office:smarttags" w:element="City">
          <w:r w:rsidRPr="000124A4">
            <w:rPr>
              <w:rFonts w:ascii="Arial" w:hAnsi="Arial" w:cs="Arial"/>
              <w:b/>
              <w:sz w:val="22"/>
              <w:szCs w:val="22"/>
              <w:lang w:val="en-US" w:eastAsia="en-US"/>
            </w:rPr>
            <w:t>Shrewsbury</w:t>
          </w:r>
        </w:smartTag>
      </w:smartTag>
      <w:r w:rsidRPr="000124A4">
        <w:rPr>
          <w:rFonts w:ascii="Arial" w:hAnsi="Arial" w:cs="Arial"/>
          <w:b/>
          <w:sz w:val="22"/>
          <w:szCs w:val="22"/>
          <w:lang w:val="en-US" w:eastAsia="en-US"/>
        </w:rPr>
        <w:t xml:space="preserve">,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SY2 6ND</w:t>
      </w:r>
    </w:p>
    <w:p w14:paraId="384C9352" w14:textId="77777777" w:rsidR="0091186D" w:rsidRPr="000124A4" w:rsidRDefault="0091186D" w:rsidP="0091186D">
      <w:pPr>
        <w:rPr>
          <w:rFonts w:ascii="Arial" w:hAnsi="Arial" w:cs="Arial"/>
          <w:sz w:val="8"/>
          <w:szCs w:val="8"/>
          <w:lang w:val="en-US" w:eastAsia="en-US"/>
        </w:rPr>
      </w:pPr>
    </w:p>
    <w:p w14:paraId="384C9353"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telephone number for further guidance is 0345 678 9015.</w:t>
      </w:r>
    </w:p>
    <w:p w14:paraId="384C9354" w14:textId="77777777" w:rsidR="0091186D" w:rsidRPr="000124A4" w:rsidRDefault="0091186D" w:rsidP="0091186D">
      <w:pPr>
        <w:rPr>
          <w:rFonts w:ascii="Arial" w:hAnsi="Arial" w:cs="Arial"/>
          <w:sz w:val="8"/>
          <w:szCs w:val="8"/>
          <w:lang w:val="en-US" w:eastAsia="en-US"/>
        </w:rPr>
      </w:pPr>
    </w:p>
    <w:p w14:paraId="384C9355" w14:textId="05AA5DE6"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This notice is dated </w:t>
      </w:r>
      <w:r w:rsidR="00AD5842">
        <w:rPr>
          <w:rFonts w:ascii="Arial" w:hAnsi="Arial" w:cs="Arial"/>
          <w:b/>
          <w:i/>
          <w:sz w:val="22"/>
          <w:szCs w:val="22"/>
          <w:lang w:val="en-US" w:eastAsia="en-US"/>
        </w:rPr>
        <w:t>9</w:t>
      </w:r>
      <w:r w:rsidR="00AD5842" w:rsidRPr="00AD5842">
        <w:rPr>
          <w:rFonts w:ascii="Arial" w:hAnsi="Arial" w:cs="Arial"/>
          <w:b/>
          <w:i/>
          <w:sz w:val="22"/>
          <w:szCs w:val="22"/>
          <w:vertAlign w:val="superscript"/>
          <w:lang w:val="en-US" w:eastAsia="en-US"/>
        </w:rPr>
        <w:t>th</w:t>
      </w:r>
      <w:r w:rsidR="00AD5842">
        <w:rPr>
          <w:rFonts w:ascii="Arial" w:hAnsi="Arial" w:cs="Arial"/>
          <w:b/>
          <w:i/>
          <w:sz w:val="22"/>
          <w:szCs w:val="22"/>
          <w:lang w:val="en-US" w:eastAsia="en-US"/>
        </w:rPr>
        <w:t xml:space="preserve"> May</w:t>
      </w:r>
      <w:r w:rsidR="0090760D">
        <w:rPr>
          <w:rFonts w:ascii="Arial" w:hAnsi="Arial" w:cs="Arial"/>
          <w:b/>
          <w:i/>
          <w:sz w:val="22"/>
          <w:szCs w:val="22"/>
          <w:lang w:val="en-US" w:eastAsia="en-US"/>
        </w:rPr>
        <w:t xml:space="preserve"> 2023.</w:t>
      </w:r>
      <w:r w:rsidR="000124A4" w:rsidRPr="000124A4">
        <w:rPr>
          <w:rFonts w:ascii="Arial" w:hAnsi="Arial" w:cs="Arial"/>
          <w:b/>
          <w:i/>
          <w:sz w:val="22"/>
          <w:szCs w:val="22"/>
          <w:lang w:val="en-US" w:eastAsia="en-US"/>
        </w:rPr>
        <w:t xml:space="preserve"> </w:t>
      </w:r>
    </w:p>
    <w:p w14:paraId="384C9356" w14:textId="77777777" w:rsidR="0091186D" w:rsidRPr="000124A4" w:rsidRDefault="0091186D" w:rsidP="0091186D">
      <w:pPr>
        <w:rPr>
          <w:rFonts w:ascii="Arial" w:hAnsi="Arial" w:cs="Arial"/>
          <w:sz w:val="22"/>
          <w:szCs w:val="22"/>
          <w:u w:val="single"/>
          <w:lang w:val="en-US" w:eastAsia="en-US"/>
        </w:rPr>
      </w:pPr>
    </w:p>
    <w:p w14:paraId="384C9357" w14:textId="77777777" w:rsidR="0091186D" w:rsidRPr="000124A4" w:rsidRDefault="0091186D" w:rsidP="0091186D">
      <w:pPr>
        <w:rPr>
          <w:rFonts w:ascii="Arial" w:hAnsi="Arial" w:cs="Arial"/>
          <w:sz w:val="22"/>
          <w:szCs w:val="22"/>
          <w:u w:val="single"/>
          <w:lang w:val="en-US" w:eastAsia="en-US"/>
        </w:rPr>
      </w:pPr>
    </w:p>
    <w:p w14:paraId="77782BDA" w14:textId="40692959" w:rsidR="00165D31"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Helen Jackson, Clerk, Woore Parish Council</w:t>
      </w:r>
    </w:p>
    <w:p w14:paraId="1D640597" w14:textId="6A3CB5A4" w:rsidR="00964AC9" w:rsidRPr="000124A4" w:rsidRDefault="00964AC9" w:rsidP="00165D31">
      <w:pPr>
        <w:jc w:val="right"/>
        <w:rPr>
          <w:rFonts w:ascii="Arial" w:hAnsi="Arial" w:cs="Arial"/>
          <w:b/>
          <w:i/>
          <w:sz w:val="22"/>
          <w:szCs w:val="22"/>
          <w:lang w:val="en-US" w:eastAsia="en-US"/>
        </w:rPr>
      </w:pPr>
      <w:r>
        <w:rPr>
          <w:rFonts w:ascii="Arial" w:hAnsi="Arial" w:cs="Arial"/>
          <w:b/>
          <w:i/>
          <w:sz w:val="22"/>
          <w:szCs w:val="22"/>
          <w:lang w:val="en-US" w:eastAsia="en-US"/>
        </w:rPr>
        <w:t xml:space="preserve">17 </w:t>
      </w:r>
      <w:proofErr w:type="spellStart"/>
      <w:r>
        <w:rPr>
          <w:rFonts w:ascii="Arial" w:hAnsi="Arial" w:cs="Arial"/>
          <w:b/>
          <w:i/>
          <w:sz w:val="22"/>
          <w:szCs w:val="22"/>
          <w:lang w:val="en-US" w:eastAsia="en-US"/>
        </w:rPr>
        <w:t>Blaizefield</w:t>
      </w:r>
      <w:proofErr w:type="spellEnd"/>
      <w:r>
        <w:rPr>
          <w:rFonts w:ascii="Arial" w:hAnsi="Arial" w:cs="Arial"/>
          <w:b/>
          <w:i/>
          <w:sz w:val="22"/>
          <w:szCs w:val="22"/>
          <w:lang w:val="en-US" w:eastAsia="en-US"/>
        </w:rPr>
        <w:t xml:space="preserve"> Close, Woore, CW3 9SU</w:t>
      </w:r>
    </w:p>
    <w:p w14:paraId="24FE48CA" w14:textId="441AE63B" w:rsidR="000124A4" w:rsidRPr="000124A4" w:rsidRDefault="00000000" w:rsidP="00165D31">
      <w:pPr>
        <w:jc w:val="right"/>
        <w:rPr>
          <w:rFonts w:ascii="Arial" w:hAnsi="Arial" w:cs="Arial"/>
          <w:b/>
          <w:i/>
          <w:sz w:val="22"/>
          <w:szCs w:val="22"/>
          <w:lang w:val="en-US" w:eastAsia="en-US"/>
        </w:rPr>
      </w:pPr>
      <w:hyperlink r:id="rId7" w:history="1">
        <w:r w:rsidR="000124A4" w:rsidRPr="000124A4">
          <w:rPr>
            <w:rStyle w:val="Hyperlink"/>
            <w:rFonts w:ascii="Arial" w:hAnsi="Arial" w:cs="Arial"/>
            <w:b/>
            <w:i/>
            <w:color w:val="auto"/>
            <w:sz w:val="22"/>
            <w:szCs w:val="22"/>
            <w:lang w:val="en-US" w:eastAsia="en-US"/>
          </w:rPr>
          <w:t>clerk@wooreparishcouncil.org</w:t>
        </w:r>
      </w:hyperlink>
    </w:p>
    <w:p w14:paraId="5EC5C648" w14:textId="48588F53" w:rsidR="000124A4" w:rsidRPr="000124A4"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(T) 01630 647853</w:t>
      </w:r>
    </w:p>
    <w:p w14:paraId="384C9359"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384C935A" w14:textId="77777777" w:rsidR="0091186D" w:rsidRPr="004F0E6E" w:rsidRDefault="0091186D" w:rsidP="0091186D">
      <w:pPr>
        <w:rPr>
          <w:rFonts w:ascii="Arial" w:hAnsi="Arial" w:cs="Arial"/>
          <w:sz w:val="18"/>
          <w:szCs w:val="18"/>
          <w:u w:val="single"/>
          <w:lang w:val="en-US" w:eastAsia="en-US"/>
        </w:rPr>
      </w:pPr>
    </w:p>
    <w:p w14:paraId="384C935B"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84C935C" w14:textId="77777777" w:rsidR="0091186D" w:rsidRPr="004F0E6E" w:rsidRDefault="0091186D" w:rsidP="0091186D">
      <w:pPr>
        <w:jc w:val="both"/>
        <w:rPr>
          <w:rFonts w:ascii="Arial" w:hAnsi="Arial" w:cs="Arial"/>
          <w:sz w:val="20"/>
          <w:szCs w:val="20"/>
          <w:lang w:val="en-US" w:eastAsia="en-US"/>
        </w:rPr>
      </w:pPr>
    </w:p>
    <w:p w14:paraId="384C935D"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84C935E"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124A4"/>
    <w:rsid w:val="00165D31"/>
    <w:rsid w:val="0018203B"/>
    <w:rsid w:val="002B2352"/>
    <w:rsid w:val="003B0700"/>
    <w:rsid w:val="00485EFB"/>
    <w:rsid w:val="005B0BEE"/>
    <w:rsid w:val="006A3082"/>
    <w:rsid w:val="0084557A"/>
    <w:rsid w:val="008558CD"/>
    <w:rsid w:val="00901333"/>
    <w:rsid w:val="0090760D"/>
    <w:rsid w:val="0091186D"/>
    <w:rsid w:val="009146FA"/>
    <w:rsid w:val="00964AC9"/>
    <w:rsid w:val="00976E10"/>
    <w:rsid w:val="009F773F"/>
    <w:rsid w:val="00A830FA"/>
    <w:rsid w:val="00AD5842"/>
    <w:rsid w:val="00AE781D"/>
    <w:rsid w:val="00BF2236"/>
    <w:rsid w:val="00C6471F"/>
    <w:rsid w:val="00D16440"/>
    <w:rsid w:val="00DF2A4A"/>
    <w:rsid w:val="00E86B7B"/>
    <w:rsid w:val="00F36B54"/>
    <w:rsid w:val="00FE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4C933B"/>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4A4"/>
    <w:rPr>
      <w:color w:val="0000FF" w:themeColor="hyperlink"/>
      <w:u w:val="single"/>
    </w:rPr>
  </w:style>
  <w:style w:type="character" w:styleId="UnresolvedMention">
    <w:name w:val="Unresolved Mention"/>
    <w:basedOn w:val="DefaultParagraphFont"/>
    <w:uiPriority w:val="99"/>
    <w:semiHidden/>
    <w:unhideWhenUsed/>
    <w:rsid w:val="0001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wooreparish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7" ma:contentTypeDescription="Create a new document." ma:contentTypeScope="" ma:versionID="6d16b3400cf9f8aabbafaaae541bfa8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bde81a50a1a8c9e7ea27a06ac1538fec"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Props1.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2.xml><?xml version="1.0" encoding="utf-8"?>
<ds:datastoreItem xmlns:ds="http://schemas.openxmlformats.org/officeDocument/2006/customXml" ds:itemID="{5443E36D-1333-4F8A-8299-34A0C8B1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Helen Jackson</cp:lastModifiedBy>
  <cp:revision>3</cp:revision>
  <cp:lastPrinted>2015-12-01T10:57:00Z</cp:lastPrinted>
  <dcterms:created xsi:type="dcterms:W3CDTF">2023-05-09T14:24:00Z</dcterms:created>
  <dcterms:modified xsi:type="dcterms:W3CDTF">2023-05-09T14:29:00Z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